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57ACA" w14:textId="2C91E804" w:rsidR="00913691" w:rsidRPr="00597BF5" w:rsidRDefault="00597BF5" w:rsidP="004046B0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BF5">
        <w:rPr>
          <w:rFonts w:ascii="Times New Roman" w:hAnsi="Times New Roman" w:cs="Times New Roman"/>
          <w:bCs/>
          <w:sz w:val="24"/>
          <w:szCs w:val="24"/>
        </w:rPr>
        <w:t>Št. 089/2024</w:t>
      </w:r>
    </w:p>
    <w:p w14:paraId="37F616B1" w14:textId="35EEFC34" w:rsidR="00597BF5" w:rsidRDefault="00597BF5" w:rsidP="004046B0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BF5">
        <w:rPr>
          <w:rFonts w:ascii="Times New Roman" w:hAnsi="Times New Roman" w:cs="Times New Roman"/>
          <w:bCs/>
          <w:sz w:val="24"/>
          <w:szCs w:val="24"/>
        </w:rPr>
        <w:t>Maribor, 6. 6. 2024</w:t>
      </w:r>
    </w:p>
    <w:p w14:paraId="4DC1B257" w14:textId="77777777" w:rsidR="00597BF5" w:rsidRDefault="00597BF5" w:rsidP="004046B0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29466D" w14:textId="77777777" w:rsidR="00597BF5" w:rsidRDefault="00597BF5" w:rsidP="004046B0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7AB4E3" w14:textId="77777777" w:rsidR="00597BF5" w:rsidRDefault="00597BF5" w:rsidP="004046B0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CED148" w14:textId="77777777" w:rsidR="00597BF5" w:rsidRDefault="00597BF5" w:rsidP="004046B0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D0902D" w14:textId="72D4ABE2" w:rsidR="00597BF5" w:rsidRDefault="00597BF5" w:rsidP="004046B0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podlagi Zakona o stvarnem premoženju države in samoupravnih lokalnih skupnost (Uradni list RS, ŠT. 11/18) izdajam </w:t>
      </w:r>
    </w:p>
    <w:p w14:paraId="2F9FF2D8" w14:textId="77777777" w:rsidR="00597BF5" w:rsidRDefault="00597BF5" w:rsidP="004046B0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EBBD9" w14:textId="52DDB388" w:rsidR="00597BF5" w:rsidRDefault="00597BF5" w:rsidP="00597BF5">
      <w:pPr>
        <w:pStyle w:val="Brezrazmikov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SKLEP</w:t>
      </w:r>
    </w:p>
    <w:p w14:paraId="30C129F0" w14:textId="77777777" w:rsidR="00597BF5" w:rsidRDefault="00597BF5" w:rsidP="004046B0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102FDC" w14:textId="41FD976D" w:rsidR="00597BF5" w:rsidRDefault="00597BF5" w:rsidP="004046B0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imenovanju komisije za izvedbo postopka za prodajo premičnin </w:t>
      </w:r>
      <w:r w:rsidR="00B16C91">
        <w:rPr>
          <w:rFonts w:ascii="Times New Roman" w:hAnsi="Times New Roman" w:cs="Times New Roman"/>
          <w:bCs/>
          <w:sz w:val="24"/>
          <w:szCs w:val="24"/>
        </w:rPr>
        <w:t xml:space="preserve">– opreme </w:t>
      </w:r>
      <w:r>
        <w:rPr>
          <w:rFonts w:ascii="Times New Roman" w:hAnsi="Times New Roman" w:cs="Times New Roman"/>
          <w:bCs/>
          <w:sz w:val="24"/>
          <w:szCs w:val="24"/>
        </w:rPr>
        <w:t>v Hiši Stare trte, Vojašniška ulica 8, v Mariboru.</w:t>
      </w:r>
    </w:p>
    <w:p w14:paraId="59F02881" w14:textId="77777777" w:rsidR="00221E46" w:rsidRDefault="00221E46" w:rsidP="004046B0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39FE65" w14:textId="75C74062" w:rsidR="00597BF5" w:rsidRPr="00B16C91" w:rsidRDefault="00597BF5" w:rsidP="00B16C91">
      <w:pPr>
        <w:pStyle w:val="Brezrazmikov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Predmet razpolaganja: Premičnine</w:t>
      </w:r>
      <w:r w:rsidR="00B16C91">
        <w:rPr>
          <w:rFonts w:ascii="Times New Roman" w:hAnsi="Times New Roman" w:cs="Times New Roman"/>
          <w:bCs/>
          <w:sz w:val="24"/>
          <w:szCs w:val="24"/>
        </w:rPr>
        <w:t xml:space="preserve"> -oprema</w:t>
      </w:r>
      <w:r w:rsidRPr="00B16C91">
        <w:rPr>
          <w:rFonts w:ascii="Times New Roman" w:hAnsi="Times New Roman" w:cs="Times New Roman"/>
          <w:bCs/>
          <w:sz w:val="24"/>
          <w:szCs w:val="24"/>
        </w:rPr>
        <w:t xml:space="preserve"> v Hiši Stare trte</w:t>
      </w:r>
      <w:r w:rsidR="00221E46" w:rsidRPr="00B16C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2A6ED1" w14:textId="77777777" w:rsidR="00597BF5" w:rsidRDefault="00597BF5" w:rsidP="00597BF5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9CA82F" w14:textId="2FD326BA" w:rsidR="00597BF5" w:rsidRDefault="00597BF5" w:rsidP="00597BF5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Vrsta postopka: javno zbiranje ponudb.</w:t>
      </w:r>
    </w:p>
    <w:p w14:paraId="4E069AE3" w14:textId="77777777" w:rsidR="00597BF5" w:rsidRDefault="00597BF5" w:rsidP="00597BF5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44E567" w14:textId="77FDEEC0" w:rsidR="00597BF5" w:rsidRDefault="00597BF5" w:rsidP="00597BF5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Ocenjena vrednost premičnin:</w:t>
      </w:r>
      <w:r w:rsidR="00B16C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1285">
        <w:rPr>
          <w:rFonts w:ascii="Times New Roman" w:hAnsi="Times New Roman" w:cs="Times New Roman"/>
          <w:bCs/>
          <w:sz w:val="24"/>
          <w:szCs w:val="24"/>
        </w:rPr>
        <w:t>3. 733,00 EUR brez DDV.</w:t>
      </w:r>
    </w:p>
    <w:p w14:paraId="059ABF98" w14:textId="77777777" w:rsidR="00597BF5" w:rsidRDefault="00597BF5" w:rsidP="00597BF5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F7BADD" w14:textId="7B301E5C" w:rsidR="00597BF5" w:rsidRDefault="00597BF5" w:rsidP="00597BF5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Strokovna komisija za izvedbo postopka je imenovana v naslednji sestavi:</w:t>
      </w:r>
    </w:p>
    <w:p w14:paraId="35F7973E" w14:textId="446A9E15" w:rsidR="00597BF5" w:rsidRDefault="00597BF5" w:rsidP="00597BF5">
      <w:pPr>
        <w:pStyle w:val="Brezrazmikov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Vesna Horvat, Zavod za turizem Maribor, predsednica</w:t>
      </w:r>
    </w:p>
    <w:p w14:paraId="4C26734C" w14:textId="712A16CB" w:rsidR="00597BF5" w:rsidRDefault="00597BF5" w:rsidP="00597BF5">
      <w:pPr>
        <w:pStyle w:val="Brezrazmikov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Tina Heinrih, </w:t>
      </w:r>
      <w:r>
        <w:rPr>
          <w:rFonts w:ascii="Times New Roman" w:hAnsi="Times New Roman" w:cs="Times New Roman"/>
          <w:bCs/>
          <w:sz w:val="24"/>
          <w:szCs w:val="24"/>
        </w:rPr>
        <w:t>Zavod za turizem Maribor</w:t>
      </w:r>
      <w:r>
        <w:rPr>
          <w:rFonts w:ascii="Times New Roman" w:hAnsi="Times New Roman" w:cs="Times New Roman"/>
          <w:bCs/>
          <w:sz w:val="24"/>
          <w:szCs w:val="24"/>
        </w:rPr>
        <w:t>, članica</w:t>
      </w:r>
    </w:p>
    <w:p w14:paraId="1FF56343" w14:textId="76B95C4F" w:rsidR="00597BF5" w:rsidRDefault="00597BF5" w:rsidP="00597BF5">
      <w:pPr>
        <w:pStyle w:val="Brezrazmikov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Urška Gomzi, </w:t>
      </w:r>
      <w:r>
        <w:rPr>
          <w:rFonts w:ascii="Times New Roman" w:hAnsi="Times New Roman" w:cs="Times New Roman"/>
          <w:bCs/>
          <w:sz w:val="24"/>
          <w:szCs w:val="24"/>
        </w:rPr>
        <w:t>Zavod za turizem Maribor, članica</w:t>
      </w:r>
    </w:p>
    <w:p w14:paraId="46684B81" w14:textId="40173890" w:rsidR="00597BF5" w:rsidRDefault="00597BF5" w:rsidP="00597BF5">
      <w:pPr>
        <w:pStyle w:val="Brezrazmikov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Katja Bajc, </w:t>
      </w:r>
      <w:r>
        <w:rPr>
          <w:rFonts w:ascii="Times New Roman" w:hAnsi="Times New Roman" w:cs="Times New Roman"/>
          <w:bCs/>
          <w:sz w:val="24"/>
          <w:szCs w:val="24"/>
        </w:rPr>
        <w:t>Zavod za turizem Maribor, članica</w:t>
      </w:r>
    </w:p>
    <w:p w14:paraId="0130718F" w14:textId="55E1BB83" w:rsidR="00597BF5" w:rsidRDefault="00597BF5" w:rsidP="00597BF5">
      <w:pPr>
        <w:pStyle w:val="Brezrazmikov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Mojca Lešnik, Mestna občina Maribor.</w:t>
      </w:r>
    </w:p>
    <w:p w14:paraId="26F9370C" w14:textId="77777777" w:rsidR="00597BF5" w:rsidRDefault="00597BF5" w:rsidP="00597BF5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1E3587" w14:textId="3B06C910" w:rsidR="00597BF5" w:rsidRDefault="00597BF5" w:rsidP="00597BF5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Naloge komisije:</w:t>
      </w:r>
    </w:p>
    <w:p w14:paraId="1DA1EC4B" w14:textId="7D44F90D" w:rsidR="00597BF5" w:rsidRDefault="00597BF5" w:rsidP="00221E46">
      <w:pPr>
        <w:pStyle w:val="Brezrazmikov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ocenitev vrednosti razpolaganja,</w:t>
      </w:r>
    </w:p>
    <w:p w14:paraId="188A96DC" w14:textId="20F6D8D0" w:rsidR="00221E46" w:rsidRDefault="00597BF5" w:rsidP="00221E46">
      <w:pPr>
        <w:pStyle w:val="Brezrazmikov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odpiranje ponudb, ocena pravočasnosti in popolnosti ponudb</w:t>
      </w:r>
      <w:r w:rsidR="00221E46">
        <w:rPr>
          <w:rFonts w:ascii="Times New Roman" w:hAnsi="Times New Roman" w:cs="Times New Roman"/>
          <w:bCs/>
          <w:sz w:val="24"/>
          <w:szCs w:val="24"/>
        </w:rPr>
        <w:t>,</w:t>
      </w:r>
    </w:p>
    <w:p w14:paraId="40CCE3F0" w14:textId="38E870E4" w:rsidR="00221E46" w:rsidRDefault="00221E46" w:rsidP="00221E46">
      <w:pPr>
        <w:pStyle w:val="Brezrazmikov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izbiranje najugodnejšega ponudnika na podlagi razpisnih meril, </w:t>
      </w:r>
    </w:p>
    <w:p w14:paraId="0D3306EF" w14:textId="483F9FB0" w:rsidR="00221E46" w:rsidRDefault="00221E46" w:rsidP="00221E46">
      <w:pPr>
        <w:pStyle w:val="Brezrazmikov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obvestitev ponudnika.</w:t>
      </w:r>
    </w:p>
    <w:p w14:paraId="3B2830FB" w14:textId="77777777" w:rsidR="00221E46" w:rsidRDefault="00221E46" w:rsidP="00221E46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D3AE49" w14:textId="2BE68BE3" w:rsidR="00221E46" w:rsidRDefault="00221E46" w:rsidP="00221E46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Ta sklep stopi v veljavo takoj.</w:t>
      </w:r>
    </w:p>
    <w:p w14:paraId="4EEC6B14" w14:textId="77777777" w:rsidR="00221E46" w:rsidRDefault="00221E46" w:rsidP="00221E46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454BD7" w14:textId="02FB01F7" w:rsidR="00221E46" w:rsidRDefault="00221E46" w:rsidP="00221E46">
      <w:pPr>
        <w:pStyle w:val="Brezrazmikov"/>
        <w:ind w:left="57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Jure Struc, direktor</w:t>
      </w:r>
    </w:p>
    <w:p w14:paraId="40F9FFA1" w14:textId="77777777" w:rsidR="00221E46" w:rsidRDefault="00221E46" w:rsidP="00221E46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CCD4C1" w14:textId="77777777" w:rsidR="00221E46" w:rsidRDefault="00221E46" w:rsidP="00221E46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CBAA34" w14:textId="10649D83" w:rsidR="00221E46" w:rsidRDefault="00221E46" w:rsidP="00221E46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Vročiti:</w:t>
      </w:r>
    </w:p>
    <w:p w14:paraId="379E33A0" w14:textId="5CE6A917" w:rsidR="00221E46" w:rsidRDefault="00221E46" w:rsidP="00221E46">
      <w:pPr>
        <w:pStyle w:val="Brezrazmikov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vsem članom komisije</w:t>
      </w:r>
    </w:p>
    <w:p w14:paraId="4671AE5E" w14:textId="6DDE2016" w:rsidR="00221E46" w:rsidRDefault="00221E46" w:rsidP="00221E46">
      <w:pPr>
        <w:pStyle w:val="Brezrazmikov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arhiv ZTM</w:t>
      </w:r>
    </w:p>
    <w:p w14:paraId="538CB414" w14:textId="0C1F9A35" w:rsidR="00221E46" w:rsidRDefault="00221E46" w:rsidP="00221E46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4295EC" w14:textId="77777777" w:rsidR="00221E46" w:rsidRDefault="00221E46" w:rsidP="00221E46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92C529" w14:textId="430A4F90" w:rsidR="00597BF5" w:rsidRDefault="00597BF5" w:rsidP="00597BF5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99D891" w14:textId="77777777" w:rsidR="00597BF5" w:rsidRDefault="00597BF5" w:rsidP="00597BF5">
      <w:pPr>
        <w:pStyle w:val="Brezrazmikov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97BF5" w:rsidSect="00687F54">
      <w:headerReference w:type="default" r:id="rId8"/>
      <w:footerReference w:type="default" r:id="rId9"/>
      <w:type w:val="continuous"/>
      <w:pgSz w:w="11910" w:h="16840"/>
      <w:pgMar w:top="2437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B488E" w14:textId="77777777" w:rsidR="001A0CA4" w:rsidRDefault="001A0CA4" w:rsidP="00E6635B">
      <w:r>
        <w:separator/>
      </w:r>
    </w:p>
  </w:endnote>
  <w:endnote w:type="continuationSeparator" w:id="0">
    <w:p w14:paraId="439AA5F3" w14:textId="77777777" w:rsidR="001A0CA4" w:rsidRDefault="001A0CA4" w:rsidP="00E6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D387" w14:textId="1E82DF9C" w:rsidR="003233BC" w:rsidRDefault="00B86DB7" w:rsidP="00B86DB7">
    <w:pPr>
      <w:pStyle w:val="Noga"/>
      <w:tabs>
        <w:tab w:val="clear" w:pos="4536"/>
        <w:tab w:val="clear" w:pos="9072"/>
        <w:tab w:val="left" w:pos="59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0ED08" w14:textId="77777777" w:rsidR="001A0CA4" w:rsidRDefault="001A0CA4" w:rsidP="00E6635B">
      <w:r>
        <w:separator/>
      </w:r>
    </w:p>
  </w:footnote>
  <w:footnote w:type="continuationSeparator" w:id="0">
    <w:p w14:paraId="26954FD7" w14:textId="77777777" w:rsidR="001A0CA4" w:rsidRDefault="001A0CA4" w:rsidP="00E6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494E8" w14:textId="44399995" w:rsidR="00E6635B" w:rsidRDefault="00000000" w:rsidP="00A42CEA">
    <w:pPr>
      <w:pStyle w:val="Glava"/>
      <w:tabs>
        <w:tab w:val="clear" w:pos="4536"/>
        <w:tab w:val="clear" w:pos="9072"/>
        <w:tab w:val="left" w:pos="6870"/>
      </w:tabs>
    </w:pPr>
    <w:sdt>
      <w:sdtPr>
        <w:id w:val="-1392876941"/>
        <w:docPartObj>
          <w:docPartGallery w:val="Page Numbers (Margins)"/>
          <w:docPartUnique/>
        </w:docPartObj>
      </w:sdtPr>
      <w:sdtContent>
        <w:r w:rsidR="0071504A">
          <w:rPr>
            <w:noProof/>
          </w:rPr>
          <mc:AlternateContent>
            <mc:Choice Requires="wps">
              <w:drawing>
                <wp:anchor distT="0" distB="0" distL="114300" distR="114300" simplePos="0" relativeHeight="251756032" behindDoc="0" locked="0" layoutInCell="0" allowOverlap="1" wp14:anchorId="4FC68B25" wp14:editId="6B01F4A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avokotn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sz w:val="16"/>
                                  <w:szCs w:val="16"/>
                                </w:rPr>
                              </w:sdtEndPr>
                              <w:sdtContent>
                                <w:p w14:paraId="0ED4F478" w14:textId="77777777" w:rsidR="0071504A" w:rsidRPr="0071504A" w:rsidRDefault="0071504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</w:rPr>
                                  </w:pPr>
                                  <w:r w:rsidRPr="0071504A">
                                    <w:rPr>
                                      <w:rFonts w:asciiTheme="minorHAnsi" w:eastAsiaTheme="minorEastAsia" w:hAnsiTheme="minorHAnsi" w:cs="Times New Roman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71504A">
                                    <w:rPr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71504A">
                                    <w:rPr>
                                      <w:rFonts w:asciiTheme="minorHAnsi" w:eastAsiaTheme="minorEastAsia" w:hAnsiTheme="minorHAnsi" w:cs="Times New Roman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71504A"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  <w:lang w:val="sl-SI"/>
                                    </w:rPr>
                                    <w:t>2</w:t>
                                  </w:r>
                                  <w:r w:rsidRPr="0071504A"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FC68B25" id="Pravokotnik 2" o:spid="_x0000_s1026" style="position:absolute;margin-left:0;margin-top:0;width:60pt;height:70.5pt;z-index:2517560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sz w:val="16"/>
                            <w:szCs w:val="16"/>
                          </w:rPr>
                        </w:sdtEndPr>
                        <w:sdtContent>
                          <w:p w14:paraId="0ED4F478" w14:textId="77777777" w:rsidR="0071504A" w:rsidRPr="0071504A" w:rsidRDefault="0071504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</w:rPr>
                            </w:pPr>
                            <w:r w:rsidRPr="0071504A">
                              <w:rPr>
                                <w:rFonts w:asciiTheme="minorHAnsi" w:eastAsiaTheme="minorEastAsia" w:hAnsiTheme="minorHAnsi" w:cs="Times New Roman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71504A">
                              <w:rPr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71504A">
                              <w:rPr>
                                <w:rFonts w:asciiTheme="minorHAnsi" w:eastAsiaTheme="minorEastAsia" w:hAnsiTheme="minorHAnsi" w:cs="Times New Roman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71504A"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  <w:lang w:val="sl-SI"/>
                              </w:rPr>
                              <w:t>2</w:t>
                            </w:r>
                            <w:r w:rsidRPr="0071504A"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8A22D4" w:rsidRPr="001270B3">
      <w:rPr>
        <w:noProof/>
        <w:lang w:val="sl-SI"/>
      </w:rPr>
      <w:drawing>
        <wp:anchor distT="0" distB="0" distL="114300" distR="114300" simplePos="0" relativeHeight="251753984" behindDoc="1" locked="0" layoutInCell="1" allowOverlap="1" wp14:anchorId="1C740B7D" wp14:editId="6EDFB25E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48880" cy="10677525"/>
          <wp:effectExtent l="0" t="0" r="0" b="952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C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5094"/>
    <w:multiLevelType w:val="hybridMultilevel"/>
    <w:tmpl w:val="12583D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0C86"/>
    <w:multiLevelType w:val="hybridMultilevel"/>
    <w:tmpl w:val="33C8DA7A"/>
    <w:lvl w:ilvl="0" w:tplc="D6FE542A">
      <w:start w:val="1"/>
      <w:numFmt w:val="decimal"/>
      <w:lvlText w:val="%1."/>
      <w:lvlJc w:val="left"/>
      <w:pPr>
        <w:ind w:left="720" w:hanging="360"/>
      </w:pPr>
      <w:rPr>
        <w:color w:val="4BACC6" w:themeColor="accent5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67E1"/>
    <w:multiLevelType w:val="hybridMultilevel"/>
    <w:tmpl w:val="F44E068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E02B7D"/>
    <w:multiLevelType w:val="multilevel"/>
    <w:tmpl w:val="0866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455FB"/>
    <w:multiLevelType w:val="hybridMultilevel"/>
    <w:tmpl w:val="9064E05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E5597"/>
    <w:multiLevelType w:val="hybridMultilevel"/>
    <w:tmpl w:val="ADBA29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B575D"/>
    <w:multiLevelType w:val="hybridMultilevel"/>
    <w:tmpl w:val="51DE2924"/>
    <w:lvl w:ilvl="0" w:tplc="540A595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49D5F41"/>
    <w:multiLevelType w:val="hybridMultilevel"/>
    <w:tmpl w:val="06BCBD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B6AD3"/>
    <w:multiLevelType w:val="hybridMultilevel"/>
    <w:tmpl w:val="93E2BE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47A"/>
    <w:multiLevelType w:val="hybridMultilevel"/>
    <w:tmpl w:val="337EEC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438A3"/>
    <w:multiLevelType w:val="hybridMultilevel"/>
    <w:tmpl w:val="DCFAFF9E"/>
    <w:lvl w:ilvl="0" w:tplc="D3306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14291"/>
    <w:multiLevelType w:val="hybridMultilevel"/>
    <w:tmpl w:val="F740F3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1196F"/>
    <w:multiLevelType w:val="hybridMultilevel"/>
    <w:tmpl w:val="85D60CCC"/>
    <w:lvl w:ilvl="0" w:tplc="D25CC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73E7A"/>
    <w:multiLevelType w:val="hybridMultilevel"/>
    <w:tmpl w:val="B2A2749E"/>
    <w:lvl w:ilvl="0" w:tplc="45425F7E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8E26A26"/>
    <w:multiLevelType w:val="hybridMultilevel"/>
    <w:tmpl w:val="02E0A246"/>
    <w:lvl w:ilvl="0" w:tplc="CFCAF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D2D2B"/>
    <w:multiLevelType w:val="hybridMultilevel"/>
    <w:tmpl w:val="E4C625BE"/>
    <w:lvl w:ilvl="0" w:tplc="E10AF620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59FC538D"/>
    <w:multiLevelType w:val="hybridMultilevel"/>
    <w:tmpl w:val="770217A0"/>
    <w:lvl w:ilvl="0" w:tplc="BF521EA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B5EC2"/>
    <w:multiLevelType w:val="hybridMultilevel"/>
    <w:tmpl w:val="129C67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3606B"/>
    <w:multiLevelType w:val="hybridMultilevel"/>
    <w:tmpl w:val="4216BF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73595"/>
    <w:multiLevelType w:val="hybridMultilevel"/>
    <w:tmpl w:val="951490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A09F3"/>
    <w:multiLevelType w:val="hybridMultilevel"/>
    <w:tmpl w:val="D910CC36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963949951">
    <w:abstractNumId w:val="13"/>
  </w:num>
  <w:num w:numId="2" w16cid:durableId="311913946">
    <w:abstractNumId w:val="17"/>
  </w:num>
  <w:num w:numId="3" w16cid:durableId="943539420">
    <w:abstractNumId w:val="20"/>
  </w:num>
  <w:num w:numId="4" w16cid:durableId="2128425430">
    <w:abstractNumId w:val="2"/>
  </w:num>
  <w:num w:numId="5" w16cid:durableId="489371504">
    <w:abstractNumId w:val="5"/>
  </w:num>
  <w:num w:numId="6" w16cid:durableId="342558868">
    <w:abstractNumId w:val="6"/>
  </w:num>
  <w:num w:numId="7" w16cid:durableId="1583218909">
    <w:abstractNumId w:val="15"/>
  </w:num>
  <w:num w:numId="8" w16cid:durableId="584538457">
    <w:abstractNumId w:val="16"/>
  </w:num>
  <w:num w:numId="9" w16cid:durableId="2081979703">
    <w:abstractNumId w:val="9"/>
  </w:num>
  <w:num w:numId="10" w16cid:durableId="160200341">
    <w:abstractNumId w:val="3"/>
  </w:num>
  <w:num w:numId="11" w16cid:durableId="1299217391">
    <w:abstractNumId w:val="4"/>
  </w:num>
  <w:num w:numId="12" w16cid:durableId="2066948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3797819">
    <w:abstractNumId w:val="7"/>
  </w:num>
  <w:num w:numId="14" w16cid:durableId="427386486">
    <w:abstractNumId w:val="1"/>
  </w:num>
  <w:num w:numId="15" w16cid:durableId="583151100">
    <w:abstractNumId w:val="18"/>
  </w:num>
  <w:num w:numId="16" w16cid:durableId="1200705994">
    <w:abstractNumId w:val="10"/>
  </w:num>
  <w:num w:numId="17" w16cid:durableId="1886870749">
    <w:abstractNumId w:val="19"/>
  </w:num>
  <w:num w:numId="18" w16cid:durableId="209223459">
    <w:abstractNumId w:val="11"/>
  </w:num>
  <w:num w:numId="19" w16cid:durableId="1132553605">
    <w:abstractNumId w:val="14"/>
  </w:num>
  <w:num w:numId="20" w16cid:durableId="680401807">
    <w:abstractNumId w:val="0"/>
  </w:num>
  <w:num w:numId="21" w16cid:durableId="1720468586">
    <w:abstractNumId w:val="12"/>
  </w:num>
  <w:num w:numId="22" w16cid:durableId="16206444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4D"/>
    <w:rsid w:val="00024D71"/>
    <w:rsid w:val="000420CE"/>
    <w:rsid w:val="00063CFB"/>
    <w:rsid w:val="00094063"/>
    <w:rsid w:val="00095AE7"/>
    <w:rsid w:val="000D13B0"/>
    <w:rsid w:val="000D792B"/>
    <w:rsid w:val="00100A94"/>
    <w:rsid w:val="00121E5D"/>
    <w:rsid w:val="001270B3"/>
    <w:rsid w:val="00145E40"/>
    <w:rsid w:val="00171DDA"/>
    <w:rsid w:val="00191728"/>
    <w:rsid w:val="001A0CA4"/>
    <w:rsid w:val="001B101D"/>
    <w:rsid w:val="001B406B"/>
    <w:rsid w:val="001C587F"/>
    <w:rsid w:val="002033A2"/>
    <w:rsid w:val="00221E46"/>
    <w:rsid w:val="00244065"/>
    <w:rsid w:val="00262251"/>
    <w:rsid w:val="002D604C"/>
    <w:rsid w:val="003233BC"/>
    <w:rsid w:val="0033320B"/>
    <w:rsid w:val="00347D11"/>
    <w:rsid w:val="00380C1B"/>
    <w:rsid w:val="003C2876"/>
    <w:rsid w:val="004046B0"/>
    <w:rsid w:val="00423440"/>
    <w:rsid w:val="004706B2"/>
    <w:rsid w:val="004A7385"/>
    <w:rsid w:val="004C2FB9"/>
    <w:rsid w:val="004F07BC"/>
    <w:rsid w:val="005031BC"/>
    <w:rsid w:val="00506112"/>
    <w:rsid w:val="00523820"/>
    <w:rsid w:val="005546A2"/>
    <w:rsid w:val="00556115"/>
    <w:rsid w:val="00561EB7"/>
    <w:rsid w:val="005768FD"/>
    <w:rsid w:val="005936F1"/>
    <w:rsid w:val="00597BF5"/>
    <w:rsid w:val="005A7371"/>
    <w:rsid w:val="005D2354"/>
    <w:rsid w:val="005D5636"/>
    <w:rsid w:val="005E34DC"/>
    <w:rsid w:val="005F74FB"/>
    <w:rsid w:val="005F7DC9"/>
    <w:rsid w:val="00687F54"/>
    <w:rsid w:val="00693523"/>
    <w:rsid w:val="00693703"/>
    <w:rsid w:val="006A1285"/>
    <w:rsid w:val="006A2CF4"/>
    <w:rsid w:val="006C4B49"/>
    <w:rsid w:val="006D0499"/>
    <w:rsid w:val="0071504A"/>
    <w:rsid w:val="00720791"/>
    <w:rsid w:val="007C4A5D"/>
    <w:rsid w:val="007C4AE5"/>
    <w:rsid w:val="007D6E89"/>
    <w:rsid w:val="007E3897"/>
    <w:rsid w:val="007E6E9C"/>
    <w:rsid w:val="00804B3E"/>
    <w:rsid w:val="00822F32"/>
    <w:rsid w:val="0088692A"/>
    <w:rsid w:val="008A22D4"/>
    <w:rsid w:val="008F25E8"/>
    <w:rsid w:val="00913691"/>
    <w:rsid w:val="009A7618"/>
    <w:rsid w:val="009C21F0"/>
    <w:rsid w:val="00A001B7"/>
    <w:rsid w:val="00A0717D"/>
    <w:rsid w:val="00A42CEA"/>
    <w:rsid w:val="00A6479B"/>
    <w:rsid w:val="00A73AED"/>
    <w:rsid w:val="00A84C65"/>
    <w:rsid w:val="00AB0E04"/>
    <w:rsid w:val="00AC7744"/>
    <w:rsid w:val="00AD0767"/>
    <w:rsid w:val="00AF72DC"/>
    <w:rsid w:val="00B041EE"/>
    <w:rsid w:val="00B16C91"/>
    <w:rsid w:val="00B1794C"/>
    <w:rsid w:val="00B63B5E"/>
    <w:rsid w:val="00B75B5D"/>
    <w:rsid w:val="00B86DB7"/>
    <w:rsid w:val="00BD2C5D"/>
    <w:rsid w:val="00BE6AF2"/>
    <w:rsid w:val="00BF4049"/>
    <w:rsid w:val="00C13709"/>
    <w:rsid w:val="00C265DA"/>
    <w:rsid w:val="00C355CB"/>
    <w:rsid w:val="00CB3AC5"/>
    <w:rsid w:val="00CC0D88"/>
    <w:rsid w:val="00CC7443"/>
    <w:rsid w:val="00CE684D"/>
    <w:rsid w:val="00D16EDE"/>
    <w:rsid w:val="00D436A7"/>
    <w:rsid w:val="00D50A8F"/>
    <w:rsid w:val="00D56F4B"/>
    <w:rsid w:val="00D62810"/>
    <w:rsid w:val="00D75D8B"/>
    <w:rsid w:val="00DE455B"/>
    <w:rsid w:val="00DF473C"/>
    <w:rsid w:val="00E038B6"/>
    <w:rsid w:val="00E046AF"/>
    <w:rsid w:val="00E27013"/>
    <w:rsid w:val="00E3574E"/>
    <w:rsid w:val="00E64C20"/>
    <w:rsid w:val="00E656FC"/>
    <w:rsid w:val="00E6635B"/>
    <w:rsid w:val="00EA2061"/>
    <w:rsid w:val="00F20074"/>
    <w:rsid w:val="00F25579"/>
    <w:rsid w:val="00F37505"/>
    <w:rsid w:val="00F7291B"/>
    <w:rsid w:val="00F75289"/>
    <w:rsid w:val="00F817D7"/>
    <w:rsid w:val="00F85B88"/>
    <w:rsid w:val="00F950A8"/>
    <w:rsid w:val="00FA729E"/>
    <w:rsid w:val="00FD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54F69"/>
  <w15:docId w15:val="{898B0AEB-A320-45F9-8D1E-9FE830AF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bidi="en-US"/>
    </w:rPr>
  </w:style>
  <w:style w:type="paragraph" w:styleId="Naslov1">
    <w:name w:val="heading 1"/>
    <w:basedOn w:val="Navaden"/>
    <w:next w:val="Navaden"/>
    <w:link w:val="Naslov1Znak"/>
    <w:qFormat/>
    <w:rsid w:val="00423440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l-SI"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sz w:val="18"/>
      <w:szCs w:val="18"/>
    </w:rPr>
  </w:style>
  <w:style w:type="paragraph" w:styleId="Odstavekseznama">
    <w:name w:val="List Paragraph"/>
    <w:basedOn w:val="Navaden"/>
    <w:uiPriority w:val="34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E6635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6635B"/>
    <w:rPr>
      <w:rFonts w:ascii="Calibri" w:eastAsia="Calibri" w:hAnsi="Calibri" w:cs="Calibri"/>
      <w:lang w:bidi="en-US"/>
    </w:rPr>
  </w:style>
  <w:style w:type="paragraph" w:styleId="Noga">
    <w:name w:val="footer"/>
    <w:basedOn w:val="Navaden"/>
    <w:link w:val="NogaZnak"/>
    <w:uiPriority w:val="99"/>
    <w:unhideWhenUsed/>
    <w:rsid w:val="00E6635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6635B"/>
    <w:rPr>
      <w:rFonts w:ascii="Calibri" w:eastAsia="Calibri" w:hAnsi="Calibri" w:cs="Calibri"/>
      <w:lang w:bidi="en-US"/>
    </w:rPr>
  </w:style>
  <w:style w:type="character" w:customStyle="1" w:styleId="TelobesedilaZnak">
    <w:name w:val="Telo besedila Znak"/>
    <w:basedOn w:val="Privzetapisavaodstavka"/>
    <w:link w:val="Telobesedila"/>
    <w:uiPriority w:val="1"/>
    <w:locked/>
    <w:rsid w:val="008A22D4"/>
    <w:rPr>
      <w:rFonts w:ascii="Calibri" w:eastAsia="Calibri" w:hAnsi="Calibri" w:cs="Calibri"/>
      <w:sz w:val="18"/>
      <w:szCs w:val="18"/>
      <w:lang w:bidi="en-US"/>
    </w:rPr>
  </w:style>
  <w:style w:type="paragraph" w:customStyle="1" w:styleId="msonormal0">
    <w:name w:val="msonormal"/>
    <w:basedOn w:val="Navaden"/>
    <w:rsid w:val="008A22D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sl-SI" w:eastAsia="sl-SI" w:bidi="ar-SA"/>
    </w:rPr>
  </w:style>
  <w:style w:type="paragraph" w:styleId="Brezrazmikov">
    <w:name w:val="No Spacing"/>
    <w:uiPriority w:val="1"/>
    <w:qFormat/>
    <w:rsid w:val="0071504A"/>
    <w:pPr>
      <w:widowControl/>
      <w:autoSpaceDE/>
      <w:autoSpaceDN/>
    </w:pPr>
    <w:rPr>
      <w:lang w:val="sl-SI"/>
    </w:rPr>
  </w:style>
  <w:style w:type="paragraph" w:customStyle="1" w:styleId="BodyA">
    <w:name w:val="Body A"/>
    <w:rsid w:val="0071504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Helvetica" w:cs="Arial Unicode MS"/>
      <w:color w:val="000000"/>
      <w:u w:color="000000"/>
      <w:bdr w:val="nil"/>
      <w:lang w:val="sl-SI" w:eastAsia="sl-SI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povezava"/>
    <w:rsid w:val="0071504A"/>
    <w:rPr>
      <w:outline w:val="0"/>
      <w:color w:val="0000FF"/>
      <w:u w:val="single" w:color="0000FF"/>
    </w:rPr>
  </w:style>
  <w:style w:type="character" w:styleId="Hiperpovezava">
    <w:name w:val="Hyperlink"/>
    <w:basedOn w:val="Privzetapisavaodstavka"/>
    <w:uiPriority w:val="99"/>
    <w:semiHidden/>
    <w:unhideWhenUsed/>
    <w:rsid w:val="0071504A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423440"/>
    <w:rPr>
      <w:rFonts w:ascii="Times New Roman" w:eastAsia="Times New Roman" w:hAnsi="Times New Roman" w:cs="Times New Roman"/>
      <w:b/>
      <w:bCs/>
      <w:sz w:val="24"/>
      <w:szCs w:val="24"/>
      <w:lang w:val="sl-SI" w:eastAsia="sl-SI"/>
    </w:rPr>
  </w:style>
  <w:style w:type="paragraph" w:customStyle="1" w:styleId="xmsolistparagraph">
    <w:name w:val="x_msolistparagraph"/>
    <w:basedOn w:val="Navaden"/>
    <w:rsid w:val="002D60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elamrea">
    <w:name w:val="Table Grid"/>
    <w:basedOn w:val="Navadnatabela"/>
    <w:uiPriority w:val="39"/>
    <w:rsid w:val="000420CE"/>
    <w:pPr>
      <w:widowControl/>
      <w:autoSpaceDE/>
      <w:autoSpaceDN/>
    </w:pPr>
    <w:rPr>
      <w:rFonts w:ascii="Verdana" w:hAnsi="Verdana"/>
      <w:sz w:val="20"/>
      <w:szCs w:val="20"/>
      <w:lang w:val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A49D1B-4DBC-4B45-9000-35071ECC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Jemeršič</dc:creator>
  <cp:lastModifiedBy>Darja Jemeršič</cp:lastModifiedBy>
  <cp:revision>4</cp:revision>
  <cp:lastPrinted>2024-06-10T13:08:00Z</cp:lastPrinted>
  <dcterms:created xsi:type="dcterms:W3CDTF">2024-06-10T13:08:00Z</dcterms:created>
  <dcterms:modified xsi:type="dcterms:W3CDTF">2024-06-10T14:22:00Z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2018-10-15T00:00:00Z</vt:filetime>
  </property>
</Properties>
</file>